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C4AC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</w:p>
    <w:p w14:paraId="1FD0D1D8"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 w14:paraId="6869C494"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（师资管理模块）</w:t>
      </w:r>
    </w:p>
    <w:p w14:paraId="7877D284">
      <w:pPr>
        <w:rPr>
          <w:rFonts w:hint="eastAsia"/>
          <w:sz w:val="32"/>
          <w:szCs w:val="32"/>
          <w:lang w:val="en-US" w:eastAsia="zh-CN"/>
        </w:rPr>
      </w:pPr>
    </w:p>
    <w:p w14:paraId="6F79A6C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 w14:paraId="6C9818ED">
      <w:pPr>
        <w:rPr>
          <w:rFonts w:hint="eastAsia"/>
          <w:sz w:val="32"/>
          <w:szCs w:val="32"/>
          <w:lang w:val="en-US" w:eastAsia="zh-CN"/>
        </w:rPr>
      </w:pPr>
    </w:p>
    <w:p w14:paraId="6AD518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1：登录界面如图所示</w:t>
      </w:r>
    </w:p>
    <w:p w14:paraId="21F47CE1">
      <w:r>
        <w:drawing>
          <wp:inline distT="0" distB="0" distL="0" distR="0">
            <wp:extent cx="4479925" cy="2273935"/>
            <wp:effectExtent l="0" t="0" r="15875" b="12065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9406"/>
    <w:p w14:paraId="5557CF50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2：输入账密后进入信息门户，点击</w:t>
      </w:r>
      <w:r>
        <w:rPr>
          <w:rFonts w:hint="eastAsia"/>
          <w:sz w:val="28"/>
          <w:szCs w:val="32"/>
          <w:lang w:val="en-US" w:eastAsia="zh-CN"/>
        </w:rPr>
        <w:t>教学管理处，选择需要申报的师资项目类别进入相应模块单元</w:t>
      </w:r>
      <w:r>
        <w:rPr>
          <w:rFonts w:hint="eastAsia"/>
          <w:sz w:val="28"/>
          <w:szCs w:val="32"/>
        </w:rPr>
        <w:t>。</w:t>
      </w:r>
    </w:p>
    <w:p w14:paraId="259BB8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41575"/>
            <wp:effectExtent l="0" t="0" r="12700" b="15875"/>
            <wp:docPr id="1" name="图片 1" descr="QQ20250120-16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20250120-164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4857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进入系统后点击师资管理中的师资管理计划申报功能，点击师资申报，选择需要申报的项目</w:t>
      </w:r>
    </w:p>
    <w:p w14:paraId="48061FDD"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D2E1">
      <w:pPr>
        <w:rPr>
          <w:rFonts w:hint="eastAsia"/>
          <w:sz w:val="28"/>
          <w:szCs w:val="32"/>
        </w:rPr>
      </w:pPr>
    </w:p>
    <w:p w14:paraId="079AC5D8">
      <w:pPr>
        <w:rPr>
          <w:sz w:val="28"/>
          <w:szCs w:val="32"/>
          <w:highlight w:val="none"/>
        </w:rPr>
      </w:pPr>
      <w:r>
        <w:rPr>
          <w:rFonts w:hint="eastAsia"/>
          <w:sz w:val="28"/>
          <w:szCs w:val="32"/>
          <w:highlight w:val="none"/>
        </w:rPr>
        <w:t>4：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  <w:highlight w:val="none"/>
        </w:rPr>
        <w:t>在填写完成所有数据时，选择审核人，为本办学单位的师资管理员，由其进行</w:t>
      </w:r>
      <w:r>
        <w:rPr>
          <w:rFonts w:hint="eastAsia"/>
          <w:sz w:val="28"/>
          <w:szCs w:val="32"/>
          <w:highlight w:val="none"/>
          <w:lang w:val="en-US" w:eastAsia="zh-CN"/>
        </w:rPr>
        <w:t>校级</w:t>
      </w:r>
      <w:r>
        <w:rPr>
          <w:rFonts w:hint="eastAsia"/>
          <w:sz w:val="28"/>
          <w:szCs w:val="32"/>
          <w:highlight w:val="none"/>
        </w:rPr>
        <w:t>初步审核</w:t>
      </w:r>
    </w:p>
    <w:p w14:paraId="72404517">
      <w:r>
        <w:drawing>
          <wp:inline distT="0" distB="0" distL="0" distR="0">
            <wp:extent cx="5009515" cy="2444750"/>
            <wp:effectExtent l="0" t="0" r="635" b="1270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BB01">
      <w:pPr>
        <w:rPr>
          <w:rFonts w:hint="eastAsia"/>
          <w:sz w:val="28"/>
          <w:szCs w:val="32"/>
        </w:rPr>
      </w:pPr>
    </w:p>
    <w:p w14:paraId="4565997F">
      <w:pPr>
        <w:rPr>
          <w:rFonts w:hint="eastAsia"/>
          <w:sz w:val="28"/>
          <w:szCs w:val="32"/>
        </w:rPr>
      </w:pPr>
    </w:p>
    <w:p w14:paraId="18443EE3">
      <w:pPr>
        <w:rPr>
          <w:rFonts w:hint="eastAsia"/>
          <w:sz w:val="28"/>
          <w:szCs w:val="32"/>
        </w:rPr>
      </w:pPr>
    </w:p>
    <w:p w14:paraId="024D224C">
      <w:pPr>
        <w:rPr>
          <w:rFonts w:hint="eastAsia"/>
          <w:sz w:val="28"/>
          <w:szCs w:val="32"/>
        </w:rPr>
      </w:pPr>
    </w:p>
    <w:p w14:paraId="7F6EA75F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进入系统后点击师资申报审核，可以对校内教师申报内容进行审核是否通过。</w:t>
      </w:r>
    </w:p>
    <w:p w14:paraId="74708DA8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  <w:highlight w:val="none"/>
          <w:lang w:val="en-US" w:eastAsia="zh-CN"/>
        </w:rPr>
        <w:t>角色权限，请联系学校校级管理员设置。</w:t>
      </w:r>
    </w:p>
    <w:bookmarkEnd w:id="0"/>
    <w:p w14:paraId="07CAEBA8">
      <w:r>
        <w:drawing>
          <wp:inline distT="0" distB="0" distL="0" distR="0">
            <wp:extent cx="5133340" cy="2596515"/>
            <wp:effectExtent l="0" t="0" r="10160" b="13335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E8EF1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师资</w:t>
      </w:r>
      <w:r>
        <w:rPr>
          <w:rFonts w:hint="eastAsia"/>
          <w:sz w:val="28"/>
          <w:szCs w:val="32"/>
          <w:shd w:val="clear" w:fill="FFFF00"/>
        </w:rPr>
        <w:t>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切勿提交联院其他人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员</w:t>
      </w:r>
      <w:r>
        <w:rPr>
          <w:rFonts w:hint="eastAsia"/>
          <w:b/>
          <w:bCs/>
          <w:color w:val="FF0000"/>
          <w:sz w:val="28"/>
          <w:szCs w:val="32"/>
        </w:rPr>
        <w:t>。</w:t>
      </w:r>
      <w:bookmarkStart w:id="2" w:name="_GoBack"/>
      <w:bookmarkEnd w:id="2"/>
    </w:p>
    <w:bookmarkEnd w:id="1"/>
    <w:p w14:paraId="1F5814EF">
      <w:r>
        <w:drawing>
          <wp:inline distT="0" distB="0" distL="0" distR="0">
            <wp:extent cx="5271770" cy="2875280"/>
            <wp:effectExtent l="0" t="0" r="5080" b="1270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81EAE">
      <w:pPr>
        <w:rPr>
          <w:rFonts w:hint="eastAsia"/>
          <w:sz w:val="28"/>
          <w:szCs w:val="32"/>
        </w:rPr>
      </w:pPr>
    </w:p>
    <w:p w14:paraId="1AB56252">
      <w:pPr>
        <w:rPr>
          <w:rFonts w:hint="eastAsia"/>
          <w:sz w:val="28"/>
          <w:szCs w:val="32"/>
        </w:rPr>
      </w:pPr>
    </w:p>
    <w:p w14:paraId="799E0C06">
      <w:pPr>
        <w:rPr>
          <w:rFonts w:hint="eastAsia"/>
          <w:sz w:val="28"/>
          <w:szCs w:val="32"/>
        </w:rPr>
      </w:pPr>
    </w:p>
    <w:p w14:paraId="70E614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可通过师资申报查询中查看申报项目，点击右侧查看申请，在流转意见中可看到审核意见。</w:t>
      </w:r>
    </w:p>
    <w:p w14:paraId="2B44F255">
      <w:pPr>
        <w:rPr>
          <w:rFonts w:hint="eastAsia"/>
        </w:rPr>
      </w:pPr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1E763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A4B2F2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0C3F6032"/>
    <w:rsid w:val="13897BDB"/>
    <w:rsid w:val="1BB55A14"/>
    <w:rsid w:val="1E5B0EE9"/>
    <w:rsid w:val="28A569C3"/>
    <w:rsid w:val="3C6127A9"/>
    <w:rsid w:val="401A7CA5"/>
    <w:rsid w:val="6FA37EFD"/>
    <w:rsid w:val="74E1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393</Words>
  <Characters>393</Characters>
  <Lines>2</Lines>
  <Paragraphs>1</Paragraphs>
  <TotalTime>0</TotalTime>
  <ScaleCrop>false</ScaleCrop>
  <LinksUpToDate>false</LinksUpToDate>
  <CharactersWithSpaces>394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2025-02-28T06:17:19Z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0C27FAD25EF64326A02B766833D93F88_12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